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2D5" w:rsidRDefault="00100D73"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170996"/>
            <wp:effectExtent l="19050" t="0" r="3175" b="0"/>
            <wp:docPr id="1" name="Рисунок 1" descr="C:\Users\Лызи\Desktop\2019-2020 учебный год\О языках\НОО т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ызи\Desktop\2019-2020 учебный год\О языках\НОО тит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D73" w:rsidRDefault="00100D73"/>
    <w:p w:rsidR="00100D73" w:rsidRDefault="00100D73"/>
    <w:p w:rsidR="00CB52D5" w:rsidRDefault="00CB52D5"/>
    <w:p w:rsidR="00730A92" w:rsidRPr="00200F79" w:rsidRDefault="00730A92" w:rsidP="00730A92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      </w:t>
      </w:r>
      <w:r w:rsidR="000E623A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Пункт </w:t>
      </w:r>
      <w:r w:rsidR="000E623A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2. «Планируемые ре</w:t>
      </w:r>
      <w:r w:rsidR="009045EE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зультаты освоения обучающимися о</w:t>
      </w:r>
      <w:r w:rsidR="000E623A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сновной образовательной программы начального</w:t>
      </w:r>
      <w:r w:rsidR="009045EE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 xml:space="preserve">  общего образования» в части  п</w:t>
      </w:r>
      <w:r w:rsidR="000E623A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 xml:space="preserve">редметных результатов освоения основной образовательной программы </w:t>
      </w:r>
      <w:r w:rsidR="00BA397F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начального  общего образования:</w:t>
      </w:r>
      <w:r w:rsidR="00BA397F" w:rsidRPr="00200F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Предметная область «Родной язык и литературное чтение на родном языке» </w:t>
      </w:r>
    </w:p>
    <w:p w:rsidR="008542FF" w:rsidRPr="00200F79" w:rsidRDefault="008542FF" w:rsidP="00730A92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0A92" w:rsidRPr="00200F79" w:rsidRDefault="00730A92" w:rsidP="00730A92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00F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200F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b/>
          <w:color w:val="000000"/>
          <w:sz w:val="24"/>
          <w:szCs w:val="24"/>
        </w:rPr>
        <w:t>2.2.10.2 Родной (татарский) язык</w:t>
      </w:r>
      <w:r w:rsidRPr="00200F7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             В соответствии с заданными целями в 1-4 классах планируются личностные, метапредметные, предметные результаты обучения.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b/>
          <w:sz w:val="24"/>
          <w:szCs w:val="24"/>
        </w:rPr>
        <w:t>К личностным результатам</w:t>
      </w:r>
      <w:r w:rsidRPr="00200F79">
        <w:rPr>
          <w:rFonts w:ascii="Times New Roman" w:hAnsi="Times New Roman" w:cs="Times New Roman"/>
          <w:sz w:val="24"/>
          <w:szCs w:val="24"/>
        </w:rPr>
        <w:t xml:space="preserve"> освоения программы по татарскому языку относятся: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ценностное отношение к своей малой Родине, к традициям, государственной символике;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сформированность чувства прекрасного и эстетических чувств на основе знакомства с татарской культурой.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t>К метапредметным результатам</w:t>
      </w:r>
      <w:r w:rsidRPr="00200F79">
        <w:rPr>
          <w:rFonts w:ascii="Times New Roman" w:hAnsi="Times New Roman" w:cs="Times New Roman"/>
          <w:sz w:val="24"/>
          <w:szCs w:val="24"/>
        </w:rPr>
        <w:t xml:space="preserve"> обучения татарскому языку относятся: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формирование основ умения учиться и способности к организации своей деятельности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способность к самообразованию и самовоспитанию.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200F79">
        <w:rPr>
          <w:rFonts w:ascii="Times New Roman" w:hAnsi="Times New Roman" w:cs="Times New Roman"/>
          <w:sz w:val="24"/>
          <w:szCs w:val="24"/>
        </w:rPr>
        <w:t xml:space="preserve"> обучения татарскому языку в 1-4 классах по каждой изучаемой теме приводятся в тематическом планировании в графе характеристика основных видов деятельности учащихся. По видам речевой деятельности предусматриваются следующие результаты: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200F79">
        <w:rPr>
          <w:rFonts w:ascii="Times New Roman" w:hAnsi="Times New Roman" w:cs="Times New Roman"/>
          <w:b/>
          <w:sz w:val="24"/>
          <w:szCs w:val="24"/>
        </w:rPr>
        <w:t xml:space="preserve"> в говорении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>– вести разговор с собеседником, задавая простые вопросы и отвечать на вопросы собеседника: расспрашивать о чѐм-либо; попросить о чѐм-либо и отреагировать на просьбу собеседника; начать, продолжить и завершить разговор;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– воспризводить наизусть тексты рифмовок, стихотворений, песен;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пересказывать услышанный/ прочитанный текст;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составлять собственный текст по аналогии;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– осознанно строить речевое высказывание в соответствии с коммуникативными задачами;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>– выражать суждение относительно поступков героев;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200F79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200F79">
        <w:rPr>
          <w:rFonts w:ascii="Times New Roman" w:hAnsi="Times New Roman" w:cs="Times New Roman"/>
          <w:b/>
          <w:sz w:val="24"/>
          <w:szCs w:val="24"/>
        </w:rPr>
        <w:t xml:space="preserve"> в аудировании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понимать на слух информацию, которая содержится в предъявляемом тексте; определять основную мысль текста; передавать его содержание по вопросам.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200F79">
        <w:rPr>
          <w:rFonts w:ascii="Times New Roman" w:hAnsi="Times New Roman" w:cs="Times New Roman"/>
          <w:b/>
          <w:sz w:val="24"/>
          <w:szCs w:val="24"/>
        </w:rPr>
        <w:t xml:space="preserve"> в чтении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соотносить графический образ слова с его звуковым образом;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соблюдать орфоэпические и интонационные нормы чтения; интонационное выделение знаков препинания;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>– извлекать конкретную информацию из прочитанного;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– формулировать простые выводы на основе информации, которая содержится в тексте;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>– прогнозировать содержание книги по ее названию и оформлению, содержанию сообщения;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– самостоятельно определить тему, главную мысль; деление текста (сообщения) на смысловые части, их оглавление;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догадываться о значении незнакомых слов по сходству с русским языком, по контексту.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200F79">
        <w:rPr>
          <w:rFonts w:ascii="Times New Roman" w:hAnsi="Times New Roman" w:cs="Times New Roman"/>
          <w:b/>
          <w:sz w:val="24"/>
          <w:szCs w:val="24"/>
        </w:rPr>
        <w:t xml:space="preserve"> в письме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воспроизводить графически и каллиграфически корректно все буквы татарского алфавита (полупечатное написание букв, буквосочетаний, слов);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соотносить графический образ слова с его звуковым образом;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отличать буквы от транскрипционных значков; сравнивать и анализировать буквосочетания и их транскрипцию;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выполнять лексико-грамматические упражнения;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отвечать письменно на вопросы;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писать краткое поздравление (с днем рождения, с праздником) с опорой на образец; </w:t>
      </w:r>
    </w:p>
    <w:p w:rsidR="00730A92" w:rsidRPr="00200F79" w:rsidRDefault="00730A92" w:rsidP="00730A9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писать по образцу короткое письмо другу, сообщать краткие сведения о себе, запрашивать аналогичную информацию о нем. </w:t>
      </w:r>
    </w:p>
    <w:p w:rsidR="00BA397F" w:rsidRPr="00200F79" w:rsidRDefault="00730A92" w:rsidP="00730A92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0F79">
        <w:rPr>
          <w:rFonts w:ascii="Times New Roman" w:hAnsi="Times New Roman" w:cs="Times New Roman"/>
          <w:b/>
          <w:color w:val="000000"/>
          <w:sz w:val="24"/>
          <w:szCs w:val="24"/>
        </w:rPr>
        <w:t>2.2.10.4 Литературное чтение на родном (татарском) языке:</w:t>
      </w:r>
    </w:p>
    <w:p w:rsidR="008542FF" w:rsidRPr="00200F79" w:rsidRDefault="008542FF" w:rsidP="00730A92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  В соответствии с заданными целями в 1-4 классах планируются личностные, метапредметные, предметные результаты обучения.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b/>
          <w:sz w:val="24"/>
          <w:szCs w:val="24"/>
        </w:rPr>
        <w:t>К личностным результатам</w:t>
      </w:r>
      <w:r w:rsidRPr="00200F79">
        <w:rPr>
          <w:rFonts w:ascii="Times New Roman" w:hAnsi="Times New Roman" w:cs="Times New Roman"/>
          <w:sz w:val="24"/>
          <w:szCs w:val="24"/>
        </w:rPr>
        <w:t xml:space="preserve"> освоения программы по татарскому языку относятся: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lastRenderedPageBreak/>
        <w:t xml:space="preserve">– 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ценностное отношение к своей малой Родине, к традициям, государственной символике;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сформированность чувства прекрасного и эстетических чувств на основе знакомства с татарской культурой.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t>К метапредметным результатам</w:t>
      </w:r>
      <w:r w:rsidRPr="00200F79">
        <w:rPr>
          <w:rFonts w:ascii="Times New Roman" w:hAnsi="Times New Roman" w:cs="Times New Roman"/>
          <w:sz w:val="24"/>
          <w:szCs w:val="24"/>
        </w:rPr>
        <w:t xml:space="preserve"> обучения татарскому языку относятся: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формирование основ умения учиться и способности к организации своей деятельности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способность к самообразованию и самовоспитанию.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200F79">
        <w:rPr>
          <w:rFonts w:ascii="Times New Roman" w:hAnsi="Times New Roman" w:cs="Times New Roman"/>
          <w:sz w:val="24"/>
          <w:szCs w:val="24"/>
        </w:rPr>
        <w:t xml:space="preserve"> обучения татарскому языку в 1-4 классах по каждой изучаемой теме приводятся в тематическом планировании в графе характеристика основных видов деятельности учащихся. По видам речевой деятельности предусматриваются следующие результаты: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200F79">
        <w:rPr>
          <w:rFonts w:ascii="Times New Roman" w:hAnsi="Times New Roman" w:cs="Times New Roman"/>
          <w:b/>
          <w:sz w:val="24"/>
          <w:szCs w:val="24"/>
        </w:rPr>
        <w:t xml:space="preserve"> в говорении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>– вести разговор с собеседником, задавая простые вопросы и отвечать на вопросы собеседника: расспрашивать о чѐм-либо; попросить о чѐм-либо и отреагировать на просьбу собеседника; начать, продолжить и завершить разговор;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– воспризводить наизусть тексты рифмовок, стихотворений, песен;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пересказывать услышанный/ прочитанный текст;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составлять собственный текст по аналогии;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– осознанно строить речевое высказывание в соответствии с коммуникативными задачами;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>– выражать суждение относительно поступков героев;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200F79">
        <w:rPr>
          <w:rFonts w:ascii="Times New Roman" w:hAnsi="Times New Roman" w:cs="Times New Roman"/>
          <w:b/>
          <w:sz w:val="24"/>
          <w:szCs w:val="24"/>
        </w:rPr>
        <w:t xml:space="preserve"> в аудировании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понимать на слух информацию, которая содержится в предъявляемом тексте; определять основную мысль текста; передавать его содержание по вопросам.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200F79">
        <w:rPr>
          <w:rFonts w:ascii="Times New Roman" w:hAnsi="Times New Roman" w:cs="Times New Roman"/>
          <w:b/>
          <w:sz w:val="24"/>
          <w:szCs w:val="24"/>
        </w:rPr>
        <w:t xml:space="preserve"> в чтении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соотносить графический образ слова с его звуковым образом;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lastRenderedPageBreak/>
        <w:t xml:space="preserve">– соблюдать орфоэпические и интонационные нормы чтения; интонационное выделение знаков препинания;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>– извлекать конкретную информацию из прочитанного;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– формулировать простые выводы на основе информации, которая содержится в тексте;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>– прогнозировать содержание книги по ее названию и оформлению, содержанию сообщения;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– самостоятельно определить тему, главную мысль; деление текста (сообщения) на смысловые части, их оглавление;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– догадываться о значении незнакомых слов по сходству с русским языком, по контексту.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00F79">
        <w:rPr>
          <w:rFonts w:ascii="Times New Roman" w:hAnsi="Times New Roman" w:cs="Times New Roman"/>
          <w:b/>
          <w:sz w:val="24"/>
          <w:szCs w:val="24"/>
        </w:rPr>
        <w:sym w:font="Symbol" w:char="F0B7"/>
      </w:r>
      <w:r w:rsidRPr="00200F79">
        <w:rPr>
          <w:rFonts w:ascii="Times New Roman" w:hAnsi="Times New Roman" w:cs="Times New Roman"/>
          <w:b/>
          <w:sz w:val="24"/>
          <w:szCs w:val="24"/>
        </w:rPr>
        <w:t xml:space="preserve"> в письме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воспроизводить графически и каллиграфически корректно все буквы татарского алфавита (полупечатное написание букв, буквосочетаний, слов);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соотносить графический образ слова с его звуковым образом;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отличать буквы от транскрипционных значков; сравнивать и анализировать буквосочетания и их транскрипцию;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выполнять лексико-грамматические упражнения;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отвечать письменно на вопросы;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писать краткое поздравление (с днем рождения, с праздником) с опорой на образец;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  <w:r w:rsidRPr="00200F79">
        <w:rPr>
          <w:rFonts w:ascii="Times New Roman" w:hAnsi="Times New Roman" w:cs="Times New Roman"/>
          <w:sz w:val="24"/>
          <w:szCs w:val="24"/>
        </w:rPr>
        <w:sym w:font="Symbol" w:char="F02D"/>
      </w:r>
      <w:r w:rsidRPr="00200F79">
        <w:rPr>
          <w:rFonts w:ascii="Times New Roman" w:hAnsi="Times New Roman" w:cs="Times New Roman"/>
          <w:sz w:val="24"/>
          <w:szCs w:val="24"/>
        </w:rPr>
        <w:t xml:space="preserve"> писать по образцу короткое письмо другу, сообщать краткие сведения о себе, запрашивать аналогичную информацию о нем. </w:t>
      </w: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36D12" w:rsidRPr="00200F79" w:rsidRDefault="00C36D12" w:rsidP="00C36D12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Пункт </w:t>
      </w:r>
      <w:r w:rsidR="009045EE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. «</w:t>
      </w:r>
      <w:r w:rsidR="009045EE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Программы отдельных учебных предметов</w:t>
      </w: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 xml:space="preserve"> </w:t>
      </w:r>
      <w:r w:rsidR="009045EE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о</w:t>
      </w: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 xml:space="preserve">сновной образовательной программы начального  общего образования» в </w:t>
      </w:r>
      <w:r w:rsidR="009045EE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5.2.</w:t>
      </w: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 xml:space="preserve">  </w:t>
      </w:r>
      <w:r w:rsidR="009045EE"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 xml:space="preserve">Основных содержаний учебных предметов на уровне </w:t>
      </w: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 xml:space="preserve"> начального  общего образования:</w:t>
      </w:r>
      <w:r w:rsidRPr="00200F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Предметная область «Родной язык и литературное чтение на родном языке» </w:t>
      </w:r>
    </w:p>
    <w:p w:rsidR="009045EE" w:rsidRPr="00200F79" w:rsidRDefault="009045EE" w:rsidP="009045EE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200F7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200F7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00F79">
        <w:rPr>
          <w:rFonts w:ascii="Times New Roman" w:hAnsi="Times New Roman" w:cs="Times New Roman"/>
          <w:b/>
          <w:color w:val="000000"/>
          <w:sz w:val="24"/>
          <w:szCs w:val="24"/>
        </w:rPr>
        <w:t>5.2.4. Родной (татарский) язык</w:t>
      </w:r>
      <w:r w:rsidRPr="00200F7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Основное содержание учебного предмета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1-4 классы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Давайте познакомимся!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одноклассниками, учителем, персонажами детских произведений: имя, возраст. 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Приветствие, прощание (с использованием типичных фраз и татарского речевого этикета).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Моя школа и мой класс.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Учебные предметы, школьные принадлежности. Учебные занятия, отметки, домашние задания. Школьная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моя семья.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Члены семьи, их имена, профессии, возраст, внешность, черты характера, увлечения/хобби. 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Помощь родителям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 я помогаю родителям? Совместный домашний труд. Оценка своей деятельности.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Мой день.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Распорядок дня. Гигиена. Здоровье.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Покупки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магазине продуктов, одежды, посуды. На рынке.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столовой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школьной столовой. Любимая еда. Мы накрываем стол.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мои друзья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Имя, возраст, внешность, характер, увлечения.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Совместные занятия. Письмо другу.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Праздники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День рождения, Новый год, 8 Марта, День мам.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Национальные традиции татарского и русского народов.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Подарки.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Поздравления.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Спорт и спортивные игры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Летние, зимние виды спорта. Спортивные кружки.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Моя Республика.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сведения: название, символика, национальности, столица, города. Транспорт. Достопримечательности.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Природа родного края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Времена года. Погода. Экология. Дикие и домашние животные, птицы. Любимое домашнее животное.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Поездки и путешествия.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Летний отдых. Отдых зимой. Отдых на море. Отдых в деревне.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Выдающиеся представители татарского народа.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Детские писатели и поэты. Детский фольклор (рифмовки, считалки, скороговорки, загадки, сказки).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Лингвистические знания и навыки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Графика, каллиграфия, орфография.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Татарский алфавит.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Звуко-буквенные соответствия.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транскрипции. Основные правила чтения и орфографии. Написание слов лексического минимума, соответствующих произношению и не соответствующих произношению. Перенос слов. Заглавная буква в начале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и именах собственных. Знаки препинания в конце предложения (точка, вопросительный и восклицательный знаки).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Фонетическая сторона речи.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Звуки и звукосочетания татарского языка. Закон сингармонизма. Слов с твердыми и мягкими гласными, а также слова, не подчиняющиеся закону сингармонизма; слова активного словаря с гласными ә, ү, ө , ы , э, о; сложные слова (көньяк, төньяк, кулъяулык); слова со специфичными согласными звуками [къ], [гъ], [w], [җ], [ң], [һ], [ч] [‘] (гамза), слова с двойными согласными (аккош, китте). Произношение слов с я, ю, е: ярата [йа°рата], яши [йәши], юл [йул], юкә[йүкә], ел [йыл], егет [йэгэт]. 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Чередование согласных звуков (к//г, п//б). Нормы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отрицательных местоимениях, в глаголах отрицательной формы и в глаголах повелительного наклонения.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Ритмико-интонационные особенности повествовательного, побудительного и вопросительного предложений.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Интонация перечисления. Интонация приветствия, прощания, обращения, поздравления, извинения, просьбы, приказа.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Лексическая сторона речи.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Лексические единицы, обслуживающие ситуации общения в пределах тематики начальных классов образовательной</w:t>
      </w:r>
    </w:p>
    <w:p w:rsidR="009045EE" w:rsidRPr="00200F79" w:rsidRDefault="009045EE" w:rsidP="009045EE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названия предметов, их признаков, действий предметов. Общие слова для татарского и русского языков. Интернациональные слова (например, компьютер, фильм). Начальное представление о словообразовании: парные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(савыт-саба), сложные (ташбака) и составные (салават күпере) слова.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Грамматическая сторона речи.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существительные. Изменение существительных по числам.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существительных по падежам. Изменение существительных по принадлежости. Собственные имена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существительные. Имена прилагательные в положительной, сравнительной и превосходной степенях.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Местоимения личные, вопросительные, указательные (бу, теге, менә).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числительные до 100, порядковые числительные до 100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глаголов настоящего, прошедшего определенного и неопределенного времени по лицам и числам. Неопределенная форма глагола с модальными словами кирәк (кирәк түгел), ярый (ярамый). Наречия времени (бүген, иртәгә, кичә, иртән). Наречие места (монда). Наиболее употребительные послелоги: белән, турында, өчен, кебек, соң, аша.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Послелоги с существительными и местоимениями. Послеложные слова (өстендә, янында). Частицы (-мы/-ме, түгел, әле).</w:t>
      </w:r>
    </w:p>
    <w:p w:rsidR="009045EE" w:rsidRPr="00200F79" w:rsidRDefault="009045EE" w:rsidP="009045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коммуникативные типы предложений: повествовательное, вопросительное, побудительное. Особенности порядка слов в татарском предложении. Простые распространенные предложения. Предложения с однородными членами. Предложения с союзами һәм, ә, ләкин, чөнки.</w:t>
      </w:r>
    </w:p>
    <w:p w:rsidR="009045EE" w:rsidRPr="00200F79" w:rsidRDefault="009045EE" w:rsidP="009045EE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9045EE" w:rsidRPr="00200F79" w:rsidRDefault="009045EE" w:rsidP="00C36D12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0F79">
        <w:rPr>
          <w:rFonts w:ascii="Times New Roman" w:hAnsi="Times New Roman" w:cs="Times New Roman"/>
          <w:b/>
          <w:color w:val="000000"/>
          <w:sz w:val="24"/>
          <w:szCs w:val="24"/>
        </w:rPr>
        <w:t>5.2.6. Литературное чтение на родном (татарском) язык: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Основное содержание учебного предмета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1-4 классы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Давайте познакомимся!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одноклассниками, учителем, персонажами детских произведений: имя, возраст. 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Приветствие, прощание (с использованием типичных фраз и татарского речевого этикета).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Моя школа и мой класс.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Учебные предметы, школьные принадлежности. Учебные занятия, отметки, домашние задания. Школьная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библиотека.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моя семья.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Члены семьи, их имена, профессии, возраст, внешность, черты характера, увлечения/хобби. 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Помощь родителям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Как я помогаю родителям? Совместный домашний труд. Оценка своей деятельности.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Мой день.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Распорядок дня. Гигиена. Здоровье.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Покупки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магазине продуктов, одежды, посуды. На рынке.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столовой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школьной столовой. Любимая еда. Мы накрываем стол.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мои друзья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Имя, возраст, внешность, характер, увлечения.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Совместные занятия. Письмо другу.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Праздники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День рождения, Новый год, 8 Марта, День мам.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Национальные традиции татарского и русского народов.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Подарки.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Поздравления.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Спорт и спортивные игры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Летние, зимние виды спорта. Спортивные кружки.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Моя Республика.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сведения: название, символика, национальности, столица, города. Транспорт. Достопримечательности.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Природа родного края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Времена года. Погода. Экология. Дикие и домашние животные, птицы. Любимое домашнее животное.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Поездки и путешествия.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Летний отдых. Отдых зимой. Отдых на море. Отдых в деревне.</w:t>
      </w:r>
    </w:p>
    <w:p w:rsidR="008542FF" w:rsidRPr="00200F79" w:rsidRDefault="008542FF" w:rsidP="008542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0F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Выдающиеся представители татарского народа.</w:t>
      </w:r>
      <w:r w:rsidRPr="00200F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Детские писатели и поэты. Детский фольклор (рифмовки, считалки, скороговорки, загадки, сказки).</w:t>
      </w:r>
    </w:p>
    <w:p w:rsidR="009045EE" w:rsidRPr="009045EE" w:rsidRDefault="009045EE" w:rsidP="008542FF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C36D12" w:rsidRPr="00FF46B2" w:rsidRDefault="00C36D12" w:rsidP="00C36D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0A92" w:rsidRPr="00730A92" w:rsidRDefault="00730A92" w:rsidP="00C36D12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730A92" w:rsidRPr="00BA397F" w:rsidRDefault="00100D73" w:rsidP="00730A92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40425" cy="8170996"/>
            <wp:effectExtent l="19050" t="0" r="3175" b="0"/>
            <wp:docPr id="2" name="Рисунок 2" descr="C:\Users\Лызи\Desktop\2019-2020 учебный год\О языках\НОО 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ызи\Desktop\2019-2020 учебный год\О языках\НОО к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97F" w:rsidRPr="00BA397F" w:rsidRDefault="00BA397F" w:rsidP="00730A92">
      <w:pPr>
        <w:pStyle w:val="a3"/>
        <w:spacing w:after="0" w:line="330" w:lineRule="atLeast"/>
        <w:ind w:left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CB52D5" w:rsidRDefault="00CB52D5"/>
    <w:p w:rsidR="00CB52D5" w:rsidRDefault="00CB52D5"/>
    <w:sectPr w:rsidR="00CB52D5" w:rsidSect="00BA4DD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D5D" w:rsidRDefault="002F1D5D" w:rsidP="001F1629">
      <w:pPr>
        <w:spacing w:after="0" w:line="240" w:lineRule="auto"/>
      </w:pPr>
      <w:r>
        <w:separator/>
      </w:r>
    </w:p>
  </w:endnote>
  <w:endnote w:type="continuationSeparator" w:id="0">
    <w:p w:rsidR="002F1D5D" w:rsidRDefault="002F1D5D" w:rsidP="001F1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30594"/>
      <w:docPartObj>
        <w:docPartGallery w:val="Page Numbers (Bottom of Page)"/>
        <w:docPartUnique/>
      </w:docPartObj>
    </w:sdtPr>
    <w:sdtContent>
      <w:p w:rsidR="001F1629" w:rsidRDefault="00B950BF">
        <w:pPr>
          <w:pStyle w:val="a6"/>
          <w:jc w:val="right"/>
        </w:pPr>
        <w:fldSimple w:instr=" PAGE   \* MERGEFORMAT ">
          <w:r w:rsidR="00100D73">
            <w:rPr>
              <w:noProof/>
            </w:rPr>
            <w:t>9</w:t>
          </w:r>
        </w:fldSimple>
      </w:p>
    </w:sdtContent>
  </w:sdt>
  <w:p w:rsidR="001F1629" w:rsidRDefault="001F162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D5D" w:rsidRDefault="002F1D5D" w:rsidP="001F1629">
      <w:pPr>
        <w:spacing w:after="0" w:line="240" w:lineRule="auto"/>
      </w:pPr>
      <w:r>
        <w:separator/>
      </w:r>
    </w:p>
  </w:footnote>
  <w:footnote w:type="continuationSeparator" w:id="0">
    <w:p w:rsidR="002F1D5D" w:rsidRDefault="002F1D5D" w:rsidP="001F16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96CE6"/>
    <w:multiLevelType w:val="hybridMultilevel"/>
    <w:tmpl w:val="B908F486"/>
    <w:lvl w:ilvl="0" w:tplc="AC862A08">
      <w:start w:val="1"/>
      <w:numFmt w:val="decimal"/>
      <w:lvlText w:val="%1."/>
      <w:lvlJc w:val="left"/>
      <w:pPr>
        <w:ind w:left="780" w:hanging="4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2D5"/>
    <w:rsid w:val="000E623A"/>
    <w:rsid w:val="00100D73"/>
    <w:rsid w:val="001F1629"/>
    <w:rsid w:val="00200F79"/>
    <w:rsid w:val="002F1D5D"/>
    <w:rsid w:val="00730A92"/>
    <w:rsid w:val="00782ABF"/>
    <w:rsid w:val="008542FF"/>
    <w:rsid w:val="008F1E98"/>
    <w:rsid w:val="009045EE"/>
    <w:rsid w:val="009E4112"/>
    <w:rsid w:val="00A1734E"/>
    <w:rsid w:val="00B950BF"/>
    <w:rsid w:val="00BA397F"/>
    <w:rsid w:val="00BA4DD9"/>
    <w:rsid w:val="00C36D12"/>
    <w:rsid w:val="00CB52D5"/>
    <w:rsid w:val="00EC1527"/>
    <w:rsid w:val="00F95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97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F1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F1629"/>
  </w:style>
  <w:style w:type="paragraph" w:styleId="a6">
    <w:name w:val="footer"/>
    <w:basedOn w:val="a"/>
    <w:link w:val="a7"/>
    <w:uiPriority w:val="99"/>
    <w:unhideWhenUsed/>
    <w:rsid w:val="001F16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629"/>
  </w:style>
  <w:style w:type="paragraph" w:styleId="a8">
    <w:name w:val="Balloon Text"/>
    <w:basedOn w:val="a"/>
    <w:link w:val="a9"/>
    <w:uiPriority w:val="99"/>
    <w:semiHidden/>
    <w:unhideWhenUsed/>
    <w:rsid w:val="0010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0D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Лызи</dc:creator>
  <cp:lastModifiedBy>Лызи</cp:lastModifiedBy>
  <cp:revision>2</cp:revision>
  <cp:lastPrinted>2020-02-17T05:25:00Z</cp:lastPrinted>
  <dcterms:created xsi:type="dcterms:W3CDTF">2020-02-17T10:36:00Z</dcterms:created>
  <dcterms:modified xsi:type="dcterms:W3CDTF">2020-02-17T10:36:00Z</dcterms:modified>
</cp:coreProperties>
</file>